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6B0A" w14:textId="77777777" w:rsidR="003A17AF" w:rsidRDefault="003A17AF" w:rsidP="00532A2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úřad Třebešice</w:t>
      </w:r>
    </w:p>
    <w:p w14:paraId="17AE39D3" w14:textId="77777777" w:rsidR="003A17AF" w:rsidRDefault="003A17AF" w:rsidP="00532A2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Třebešice 39, 257 26 Divišov</w:t>
      </w:r>
    </w:p>
    <w:p w14:paraId="11ED14C5" w14:textId="77777777" w:rsidR="003A17AF" w:rsidRDefault="003A17AF" w:rsidP="00532A29">
      <w:pPr>
        <w:spacing w:line="276" w:lineRule="auto"/>
        <w:rPr>
          <w:rFonts w:ascii="Arial" w:hAnsi="Arial" w:cs="Arial"/>
          <w:sz w:val="20"/>
          <w:szCs w:val="20"/>
        </w:rPr>
      </w:pPr>
    </w:p>
    <w:p w14:paraId="4F42771F" w14:textId="77777777" w:rsidR="003A17AF" w:rsidRDefault="003A17AF" w:rsidP="00532A2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</w:t>
      </w:r>
    </w:p>
    <w:p w14:paraId="43E0CAE2" w14:textId="77777777" w:rsidR="003A17AF" w:rsidRDefault="003A17AF" w:rsidP="00532A29">
      <w:pPr>
        <w:spacing w:line="276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A54903">
        <w:rPr>
          <w:rFonts w:ascii="Arial" w:hAnsi="Arial" w:cs="Arial"/>
          <w:b/>
          <w:bCs/>
          <w:caps/>
          <w:sz w:val="20"/>
          <w:szCs w:val="20"/>
        </w:rPr>
        <w:t>žádost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o vydání voličského průkazu</w:t>
      </w:r>
    </w:p>
    <w:p w14:paraId="21D42C26" w14:textId="77777777" w:rsidR="003A17AF" w:rsidRDefault="003A17AF" w:rsidP="00532A29">
      <w:pPr>
        <w:spacing w:line="276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pro volby do POSLANECKÉ SNĚMOVNY PARLAMENTU čr</w:t>
      </w:r>
    </w:p>
    <w:p w14:paraId="63AE84CB" w14:textId="77777777" w:rsidR="003A17AF" w:rsidRDefault="003A17AF" w:rsidP="00532A2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295B87" w14:textId="77777777" w:rsidR="003A17AF" w:rsidRDefault="003A17AF" w:rsidP="00532A2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A92695" w14:textId="77777777" w:rsidR="003A17AF" w:rsidRDefault="003A17AF" w:rsidP="00532A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níže podepsaný (á)............................................................................nar……………………………….</w:t>
      </w:r>
    </w:p>
    <w:p w14:paraId="2E39E21E" w14:textId="77777777" w:rsidR="003A17AF" w:rsidRDefault="003A17AF" w:rsidP="00532A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jméno a příjmení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14:paraId="7DA47762" w14:textId="77777777" w:rsidR="003A17AF" w:rsidRDefault="003A17AF" w:rsidP="00532A29">
      <w:pPr>
        <w:spacing w:line="276" w:lineRule="auto"/>
        <w:rPr>
          <w:rFonts w:ascii="Arial" w:hAnsi="Arial" w:cs="Arial"/>
          <w:sz w:val="20"/>
          <w:szCs w:val="20"/>
        </w:rPr>
      </w:pPr>
    </w:p>
    <w:p w14:paraId="2984DD52" w14:textId="77777777" w:rsidR="003A17AF" w:rsidRDefault="003A17AF" w:rsidP="00532A2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trvalý pobyt........................................................</w:t>
      </w:r>
      <w:r>
        <w:rPr>
          <w:rFonts w:ascii="Arial" w:hAnsi="Arial" w:cs="Arial"/>
          <w:i/>
          <w:sz w:val="20"/>
          <w:szCs w:val="20"/>
        </w:rPr>
        <w:t>telefon/ e-mail (nepovinný údaj) …………………………</w:t>
      </w:r>
    </w:p>
    <w:p w14:paraId="692B49DC" w14:textId="77777777" w:rsidR="003A17AF" w:rsidRDefault="003A17AF" w:rsidP="00532A29">
      <w:pPr>
        <w:spacing w:line="276" w:lineRule="auto"/>
        <w:rPr>
          <w:rFonts w:ascii="Arial" w:hAnsi="Arial" w:cs="Arial"/>
          <w:sz w:val="20"/>
          <w:szCs w:val="20"/>
        </w:rPr>
      </w:pPr>
    </w:p>
    <w:p w14:paraId="3CBD6A2B" w14:textId="77777777" w:rsidR="003A17AF" w:rsidRDefault="003A17AF" w:rsidP="00532A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žádám tímto v souladu se zákonem </w:t>
      </w:r>
      <w:hyperlink r:id="rId5" w:tgtFrame="_blank" w:tooltip="Soubor se otevře v novém okně" w:history="1">
        <w:r>
          <w:rPr>
            <w:rStyle w:val="Hypertextovodkaz"/>
            <w:rFonts w:cs="Arial"/>
            <w:sz w:val="20"/>
            <w:szCs w:val="20"/>
          </w:rPr>
          <w:t>247/1995 Sb.</w:t>
        </w:r>
      </w:hyperlink>
      <w:r>
        <w:rPr>
          <w:rFonts w:ascii="Arial" w:hAnsi="Arial" w:cs="Arial"/>
          <w:sz w:val="20"/>
          <w:szCs w:val="20"/>
        </w:rPr>
        <w:t xml:space="preserve">, o volbách do </w:t>
      </w:r>
      <w:r w:rsidRPr="006C4A62">
        <w:rPr>
          <w:rFonts w:ascii="Arial" w:hAnsi="Arial" w:cs="Arial"/>
          <w:sz w:val="20"/>
          <w:szCs w:val="20"/>
        </w:rPr>
        <w:t>Parlamentu České republiky a o změně a doplnění některých dalších zákonů</w:t>
      </w:r>
      <w:r>
        <w:rPr>
          <w:rFonts w:ascii="Arial" w:hAnsi="Arial" w:cs="Arial"/>
          <w:sz w:val="20"/>
          <w:szCs w:val="20"/>
        </w:rPr>
        <w:t xml:space="preserve">, ve znění pozdějších předpisů, </w:t>
      </w:r>
      <w:r>
        <w:rPr>
          <w:rFonts w:ascii="Arial" w:hAnsi="Arial" w:cs="Arial"/>
          <w:bCs/>
          <w:sz w:val="20"/>
          <w:szCs w:val="20"/>
        </w:rPr>
        <w:t>o vydání voličského průkazu</w:t>
      </w:r>
      <w:r>
        <w:rPr>
          <w:rFonts w:ascii="Arial" w:hAnsi="Arial" w:cs="Arial"/>
          <w:sz w:val="20"/>
          <w:szCs w:val="20"/>
        </w:rPr>
        <w:t xml:space="preserve"> pro volby do Poslanecké sněmovny Parlamentu ČR, které se konají ve dnech 3. a 4. října 2025.</w:t>
      </w:r>
    </w:p>
    <w:p w14:paraId="499EC704" w14:textId="77777777" w:rsidR="003A17AF" w:rsidRDefault="003A17AF" w:rsidP="00532A29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Beru na vědomí, že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voličský průkaz mne opravňuje k hlasování v jakémkoli volebním okrsku, </w:t>
      </w:r>
      <w:r w:rsidRPr="00B84A47">
        <w:rPr>
          <w:rFonts w:ascii="Arial" w:hAnsi="Arial" w:cs="Arial"/>
          <w:color w:val="000000"/>
          <w:sz w:val="20"/>
          <w:szCs w:val="20"/>
        </w:rPr>
        <w:t>popřípadě zvláštním volebním okrsku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Zároveň oznamuji, že voličský průkaz </w:t>
      </w:r>
      <w:r>
        <w:rPr>
          <w:rFonts w:ascii="Arial" w:hAnsi="Arial" w:cs="Arial"/>
          <w:i/>
          <w:iCs/>
          <w:sz w:val="20"/>
          <w:szCs w:val="20"/>
        </w:rPr>
        <w:t>(odpovídající označte křížkem)</w:t>
      </w:r>
      <w:r>
        <w:rPr>
          <w:rFonts w:ascii="Arial" w:hAnsi="Arial" w:cs="Arial"/>
          <w:sz w:val="20"/>
          <w:szCs w:val="20"/>
        </w:rPr>
        <w:t xml:space="preserve">:        </w:t>
      </w:r>
    </w:p>
    <w:p w14:paraId="6B45C4A9" w14:textId="77777777" w:rsidR="003A17AF" w:rsidRDefault="003A17AF" w:rsidP="00532A2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6E9669EC" w14:textId="77777777" w:rsidR="003A17AF" w:rsidRDefault="003A17AF" w:rsidP="00DF2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převezmu osobně </w:t>
      </w:r>
    </w:p>
    <w:p w14:paraId="1B6A7D8B" w14:textId="77777777" w:rsidR="003A17AF" w:rsidRDefault="003A17AF" w:rsidP="00DF2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převezme osoba, která se prokáže plnou mocí s mým úředně ověřeným podpisem  </w:t>
      </w:r>
    </w:p>
    <w:p w14:paraId="5F5F0C3F" w14:textId="5B0E2C96" w:rsidR="003A17AF" w:rsidRDefault="003A17AF" w:rsidP="00DF2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9C22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žádám o jeho doručení </w:t>
      </w:r>
      <w:r>
        <w:rPr>
          <w:rFonts w:ascii="Arial" w:hAnsi="Arial" w:cs="Arial"/>
          <w:color w:val="000000"/>
          <w:sz w:val="20"/>
          <w:szCs w:val="20"/>
        </w:rPr>
        <w:t xml:space="preserve">na adresu místa mého trvalého pobytu </w:t>
      </w:r>
      <w:r>
        <w:rPr>
          <w:rFonts w:ascii="Arial" w:hAnsi="Arial" w:cs="Arial"/>
          <w:sz w:val="20"/>
          <w:szCs w:val="20"/>
        </w:rPr>
        <w:t xml:space="preserve">                     </w:t>
      </w:r>
    </w:p>
    <w:p w14:paraId="5C65A30E" w14:textId="77777777" w:rsidR="003A17AF" w:rsidRDefault="003A17AF" w:rsidP="00DF2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žádám o jeho doručení na jinou adresu na území ČR ..........................................................................</w:t>
      </w:r>
    </w:p>
    <w:p w14:paraId="422D2594" w14:textId="77777777" w:rsidR="003A17AF" w:rsidRDefault="003A17AF" w:rsidP="00532A29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přesná adresa, PSČ </w:t>
      </w:r>
      <w:r w:rsidRPr="00FA1599">
        <w:rPr>
          <w:rFonts w:ascii="Arial" w:hAnsi="Arial" w:cs="Arial"/>
          <w:i/>
          <w:iCs/>
          <w:sz w:val="20"/>
          <w:szCs w:val="20"/>
        </w:rPr>
        <w:t>v ČR</w:t>
      </w:r>
    </w:p>
    <w:p w14:paraId="59078245" w14:textId="77777777" w:rsidR="003A17AF" w:rsidRDefault="003A17AF" w:rsidP="00532A29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101D734D" w14:textId="77777777" w:rsidR="003A17AF" w:rsidRDefault="003A17AF" w:rsidP="00532A29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54DD0978" w14:textId="77777777" w:rsidR="003A17AF" w:rsidRDefault="003A17AF" w:rsidP="00532A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.............................................…........................</w:t>
      </w:r>
    </w:p>
    <w:p w14:paraId="10E0A8D8" w14:textId="0B92D710" w:rsidR="003A17AF" w:rsidRPr="00FA1599" w:rsidRDefault="003A17AF" w:rsidP="00532A29">
      <w:pPr>
        <w:spacing w:line="276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podpis voliče </w:t>
      </w:r>
      <w:r w:rsidR="00FA1599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b/>
          <w:i/>
          <w:iCs/>
          <w:sz w:val="20"/>
          <w:szCs w:val="20"/>
        </w:rPr>
        <w:t>úředně ověřený</w:t>
      </w:r>
      <w:r w:rsidR="003A1B1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D31EA4" w:rsidRPr="00D31EA4">
        <w:rPr>
          <w:rFonts w:ascii="Arial" w:hAnsi="Arial" w:cs="Arial"/>
          <w:bCs/>
          <w:i/>
          <w:iCs/>
          <w:sz w:val="20"/>
          <w:szCs w:val="20"/>
          <w:vertAlign w:val="superscript"/>
        </w:rPr>
        <w:t>*)</w:t>
      </w:r>
      <w:r w:rsidR="00FA1599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15BA276F" w14:textId="77777777" w:rsidR="003A17AF" w:rsidRDefault="003A17AF" w:rsidP="00532A29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2187934F" w14:textId="0E3124B8" w:rsidR="003A17AF" w:rsidRDefault="005D68BF" w:rsidP="00532A29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____________________________________</w:t>
      </w:r>
    </w:p>
    <w:p w14:paraId="692B0A33" w14:textId="77777777" w:rsidR="003A17AF" w:rsidRPr="00E63963" w:rsidRDefault="003A17AF" w:rsidP="00532A29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63963">
        <w:rPr>
          <w:rFonts w:ascii="Arial" w:hAnsi="Arial" w:cs="Arial"/>
          <w:b/>
          <w:bCs/>
          <w:i/>
          <w:iCs/>
          <w:sz w:val="20"/>
          <w:szCs w:val="20"/>
        </w:rPr>
        <w:t>POUČENÍ:</w:t>
      </w:r>
    </w:p>
    <w:p w14:paraId="52C89726" w14:textId="77777777" w:rsidR="00EC787C" w:rsidRDefault="00EC787C" w:rsidP="00532A2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33331D3" w14:textId="1C99C934" w:rsidR="003A17AF" w:rsidRDefault="003A17AF" w:rsidP="00532A29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Žádost, která musí být </w:t>
      </w:r>
      <w:r w:rsidRPr="005B7826">
        <w:rPr>
          <w:rFonts w:ascii="Arial" w:hAnsi="Arial" w:cs="Arial"/>
          <w:b/>
          <w:bCs/>
          <w:i/>
          <w:iCs/>
          <w:sz w:val="20"/>
          <w:szCs w:val="20"/>
        </w:rPr>
        <w:t>doručena</w:t>
      </w:r>
      <w:r>
        <w:rPr>
          <w:rFonts w:ascii="Arial" w:hAnsi="Arial" w:cs="Arial"/>
          <w:i/>
          <w:iCs/>
          <w:sz w:val="20"/>
          <w:szCs w:val="20"/>
        </w:rPr>
        <w:t xml:space="preserve"> obecnímu úřadu </w:t>
      </w:r>
      <w:r w:rsidRPr="005B7826">
        <w:rPr>
          <w:rFonts w:ascii="Arial" w:hAnsi="Arial" w:cs="Arial"/>
          <w:b/>
          <w:bCs/>
          <w:i/>
          <w:iCs/>
          <w:sz w:val="20"/>
          <w:szCs w:val="20"/>
        </w:rPr>
        <w:t>nejpozději 7 dnů</w:t>
      </w:r>
      <w:r>
        <w:rPr>
          <w:rFonts w:ascii="Arial" w:hAnsi="Arial" w:cs="Arial"/>
          <w:i/>
          <w:iCs/>
          <w:sz w:val="20"/>
          <w:szCs w:val="20"/>
        </w:rPr>
        <w:t xml:space="preserve"> přede dnem voleb</w:t>
      </w:r>
      <w:r>
        <w:rPr>
          <w:rFonts w:ascii="Arial" w:hAnsi="Arial" w:cs="Arial"/>
          <w:bCs/>
          <w:i/>
          <w:sz w:val="20"/>
          <w:szCs w:val="20"/>
        </w:rPr>
        <w:t xml:space="preserve">, tj. </w:t>
      </w:r>
      <w:r w:rsidRPr="00B84A47">
        <w:rPr>
          <w:rFonts w:ascii="Arial" w:hAnsi="Arial" w:cs="Arial"/>
          <w:bCs/>
          <w:i/>
          <w:sz w:val="20"/>
          <w:szCs w:val="20"/>
          <w:u w:val="single"/>
        </w:rPr>
        <w:t xml:space="preserve">v pátek </w:t>
      </w:r>
      <w:r>
        <w:rPr>
          <w:rFonts w:ascii="Arial" w:hAnsi="Arial" w:cs="Arial"/>
          <w:bCs/>
          <w:i/>
          <w:sz w:val="20"/>
          <w:szCs w:val="20"/>
          <w:u w:val="single"/>
        </w:rPr>
        <w:t>26</w:t>
      </w:r>
      <w:r w:rsidRPr="00B84A47">
        <w:rPr>
          <w:rFonts w:ascii="Arial" w:hAnsi="Arial" w:cs="Arial"/>
          <w:bCs/>
          <w:i/>
          <w:sz w:val="20"/>
          <w:szCs w:val="20"/>
          <w:u w:val="single"/>
        </w:rPr>
        <w:t xml:space="preserve">. </w:t>
      </w:r>
      <w:r>
        <w:rPr>
          <w:rFonts w:ascii="Arial" w:hAnsi="Arial" w:cs="Arial"/>
          <w:bCs/>
          <w:i/>
          <w:sz w:val="20"/>
          <w:szCs w:val="20"/>
          <w:u w:val="single"/>
        </w:rPr>
        <w:t>září</w:t>
      </w:r>
      <w:r w:rsidRPr="00B84A47">
        <w:rPr>
          <w:rFonts w:ascii="Arial" w:hAnsi="Arial" w:cs="Arial"/>
          <w:bCs/>
          <w:i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sz w:val="20"/>
          <w:szCs w:val="20"/>
          <w:u w:val="single"/>
        </w:rPr>
        <w:t xml:space="preserve">2025 do 16:00 hodin </w:t>
      </w:r>
    </w:p>
    <w:p w14:paraId="4E0B49B0" w14:textId="77777777" w:rsidR="003A17AF" w:rsidRDefault="003A17AF" w:rsidP="00532A29">
      <w:pPr>
        <w:pStyle w:val="Odstavecseseznamem1"/>
        <w:numPr>
          <w:ilvl w:val="0"/>
          <w:numId w:val="1"/>
        </w:numPr>
        <w:tabs>
          <w:tab w:val="left" w:pos="360"/>
        </w:tabs>
        <w:spacing w:line="276" w:lineRule="auto"/>
        <w:ind w:left="357" w:hanging="357"/>
        <w:jc w:val="both"/>
        <w:rPr>
          <w:rFonts w:ascii="Arial" w:hAnsi="Arial" w:cs="Arial"/>
          <w:bCs/>
          <w:i/>
          <w:sz w:val="20"/>
          <w:szCs w:val="20"/>
        </w:rPr>
      </w:pPr>
      <w:r w:rsidRPr="00E63963">
        <w:rPr>
          <w:rFonts w:ascii="Arial" w:hAnsi="Arial" w:cs="Arial"/>
          <w:b/>
          <w:bCs/>
          <w:i/>
          <w:sz w:val="20"/>
          <w:szCs w:val="20"/>
        </w:rPr>
        <w:t xml:space="preserve">v listinné podobě </w:t>
      </w:r>
      <w:r w:rsidRPr="00E63963">
        <w:rPr>
          <w:rFonts w:ascii="Arial" w:hAnsi="Arial" w:cs="Arial"/>
          <w:b/>
          <w:bCs/>
          <w:i/>
          <w:sz w:val="20"/>
          <w:szCs w:val="20"/>
          <w:u w:val="single"/>
        </w:rPr>
        <w:t>opatřené úředně ověřeným podpisem</w:t>
      </w:r>
      <w:r w:rsidRPr="00E63963">
        <w:rPr>
          <w:rFonts w:ascii="Arial" w:hAnsi="Arial" w:cs="Arial"/>
          <w:b/>
          <w:bCs/>
          <w:i/>
          <w:sz w:val="20"/>
          <w:szCs w:val="20"/>
          <w:vertAlign w:val="superscript"/>
        </w:rPr>
        <w:t xml:space="preserve"> </w:t>
      </w:r>
      <w:r w:rsidRPr="00E63963">
        <w:rPr>
          <w:rFonts w:ascii="Arial" w:hAnsi="Arial" w:cs="Arial"/>
          <w:b/>
          <w:bCs/>
          <w:i/>
          <w:sz w:val="20"/>
          <w:szCs w:val="20"/>
        </w:rPr>
        <w:t>voliče</w:t>
      </w:r>
      <w:r>
        <w:rPr>
          <w:rFonts w:ascii="Arial" w:hAnsi="Arial" w:cs="Arial"/>
          <w:i/>
          <w:sz w:val="20"/>
          <w:szCs w:val="20"/>
        </w:rPr>
        <w:t xml:space="preserve"> nebo</w:t>
      </w:r>
    </w:p>
    <w:p w14:paraId="2216BD35" w14:textId="77777777" w:rsidR="003A17AF" w:rsidRPr="005B7826" w:rsidRDefault="003A17AF" w:rsidP="00532A29">
      <w:pPr>
        <w:pStyle w:val="Odstavecseseznamem"/>
        <w:numPr>
          <w:ilvl w:val="0"/>
          <w:numId w:val="2"/>
        </w:numPr>
        <w:spacing w:line="276" w:lineRule="auto"/>
        <w:ind w:left="363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E63963">
        <w:rPr>
          <w:rFonts w:ascii="Arial" w:hAnsi="Arial" w:cs="Arial"/>
          <w:b/>
          <w:bCs/>
          <w:i/>
          <w:sz w:val="20"/>
          <w:szCs w:val="20"/>
        </w:rPr>
        <w:t>v elektronické podobě zaslané pouze prostřednictvím datové schránky voliče</w:t>
      </w:r>
      <w:r>
        <w:rPr>
          <w:rFonts w:ascii="Arial" w:hAnsi="Arial" w:cs="Arial"/>
          <w:bCs/>
          <w:i/>
          <w:sz w:val="20"/>
          <w:szCs w:val="20"/>
        </w:rPr>
        <w:t xml:space="preserve"> nebo </w:t>
      </w:r>
      <w:r w:rsidRPr="00E63963">
        <w:rPr>
          <w:rFonts w:ascii="Arial" w:hAnsi="Arial" w:cs="Arial"/>
          <w:b/>
          <w:i/>
          <w:sz w:val="20"/>
          <w:szCs w:val="20"/>
        </w:rPr>
        <w:t>Portál občana</w:t>
      </w:r>
      <w:r>
        <w:rPr>
          <w:rFonts w:ascii="Arial" w:hAnsi="Arial" w:cs="Arial"/>
          <w:bCs/>
          <w:i/>
          <w:sz w:val="20"/>
          <w:szCs w:val="20"/>
        </w:rPr>
        <w:t>; vzhledem k tomu, že jde o datovou schránku voliče, podpis se úředně neověřuje.</w:t>
      </w:r>
    </w:p>
    <w:p w14:paraId="6FFF4AD0" w14:textId="77777777" w:rsidR="00EC787C" w:rsidRDefault="00EC787C" w:rsidP="00532A29">
      <w:pPr>
        <w:pStyle w:val="Odstavecseseznamem1"/>
        <w:spacing w:line="276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14:paraId="5D654CAE" w14:textId="745B5CAD" w:rsidR="003A17AF" w:rsidRDefault="003A17AF" w:rsidP="00532A29">
      <w:pPr>
        <w:pStyle w:val="Odstavecseseznamem1"/>
        <w:spacing w:line="276" w:lineRule="auto"/>
        <w:ind w:left="0"/>
        <w:jc w:val="both"/>
        <w:rPr>
          <w:rFonts w:ascii="Arial" w:hAnsi="Arial" w:cs="Arial"/>
          <w:bCs/>
          <w:i/>
          <w:sz w:val="20"/>
          <w:szCs w:val="20"/>
        </w:rPr>
      </w:pPr>
      <w:r w:rsidRPr="005B7826">
        <w:rPr>
          <w:rFonts w:ascii="Arial" w:hAnsi="Arial" w:cs="Arial"/>
          <w:i/>
          <w:iCs/>
          <w:sz w:val="20"/>
          <w:szCs w:val="20"/>
        </w:rPr>
        <w:t xml:space="preserve">Obecní úřad voličský průkaz </w:t>
      </w:r>
      <w:r w:rsidRPr="005B7826">
        <w:rPr>
          <w:rFonts w:ascii="Arial" w:hAnsi="Arial" w:cs="Arial"/>
          <w:b/>
          <w:bCs/>
          <w:i/>
          <w:iCs/>
          <w:sz w:val="20"/>
          <w:szCs w:val="20"/>
        </w:rPr>
        <w:t>nejdříve 15 dnů</w:t>
      </w:r>
      <w:r w:rsidRPr="005B7826">
        <w:rPr>
          <w:rFonts w:ascii="Arial" w:hAnsi="Arial" w:cs="Arial"/>
          <w:i/>
          <w:iCs/>
          <w:sz w:val="20"/>
          <w:szCs w:val="20"/>
        </w:rPr>
        <w:t xml:space="preserve"> přede dnem voleb</w:t>
      </w:r>
      <w:r>
        <w:rPr>
          <w:rFonts w:ascii="Arial" w:hAnsi="Arial" w:cs="Arial"/>
          <w:i/>
          <w:iCs/>
          <w:sz w:val="20"/>
          <w:szCs w:val="20"/>
        </w:rPr>
        <w:t>, tj. ve čtvrtek 18. září 2025,</w:t>
      </w:r>
      <w:r w:rsidRPr="005B7826">
        <w:rPr>
          <w:rFonts w:ascii="Arial" w:hAnsi="Arial" w:cs="Arial"/>
          <w:i/>
          <w:iCs/>
          <w:sz w:val="20"/>
          <w:szCs w:val="20"/>
        </w:rPr>
        <w:t xml:space="preserve"> </w:t>
      </w:r>
      <w:r w:rsidRPr="005B7826">
        <w:rPr>
          <w:rFonts w:ascii="Arial" w:hAnsi="Arial" w:cs="Arial"/>
          <w:b/>
          <w:bCs/>
          <w:i/>
          <w:iCs/>
          <w:sz w:val="20"/>
          <w:szCs w:val="20"/>
        </w:rPr>
        <w:t>předá</w:t>
      </w:r>
      <w:r w:rsidRPr="005B7826">
        <w:rPr>
          <w:rFonts w:ascii="Arial" w:hAnsi="Arial" w:cs="Arial"/>
          <w:i/>
          <w:iCs/>
          <w:sz w:val="20"/>
          <w:szCs w:val="20"/>
        </w:rPr>
        <w:t xml:space="preserve"> osobně voliči nebo osobě, která se prokáže plnou mocí s ověřeným podpisem voliče žádajícího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B7826">
        <w:rPr>
          <w:rFonts w:ascii="Arial" w:hAnsi="Arial" w:cs="Arial"/>
          <w:i/>
          <w:iCs/>
          <w:sz w:val="20"/>
          <w:szCs w:val="20"/>
        </w:rPr>
        <w:t xml:space="preserve">o vydání voličského průkazu, anebo jej voliči </w:t>
      </w:r>
      <w:r w:rsidRPr="003B428C">
        <w:rPr>
          <w:rFonts w:ascii="Arial" w:hAnsi="Arial" w:cs="Arial"/>
          <w:b/>
          <w:bCs/>
          <w:i/>
          <w:iCs/>
          <w:sz w:val="20"/>
          <w:szCs w:val="20"/>
        </w:rPr>
        <w:t>zašle</w:t>
      </w:r>
      <w:r w:rsidRPr="005B7826">
        <w:rPr>
          <w:rFonts w:ascii="Arial" w:hAnsi="Arial" w:cs="Arial"/>
          <w:i/>
          <w:iCs/>
          <w:sz w:val="20"/>
          <w:szCs w:val="20"/>
        </w:rPr>
        <w:t>.</w:t>
      </w:r>
    </w:p>
    <w:p w14:paraId="238359CD" w14:textId="77777777" w:rsidR="00EC787C" w:rsidRDefault="00EC787C" w:rsidP="00532A29">
      <w:pPr>
        <w:pStyle w:val="Odstavecseseznamem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14:paraId="123B926B" w14:textId="2FE5F20B" w:rsidR="003A17AF" w:rsidRPr="003A17AF" w:rsidRDefault="003A17AF" w:rsidP="00532A29">
      <w:pPr>
        <w:pStyle w:val="Odstavecseseznamem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3A17AF">
        <w:rPr>
          <w:rFonts w:ascii="Arial" w:hAnsi="Arial" w:cs="Arial"/>
          <w:b/>
          <w:i/>
          <w:sz w:val="20"/>
          <w:szCs w:val="20"/>
        </w:rPr>
        <w:t>Při ztrátě nebo odcizení voličského průkazu nelze vydat duplikát</w:t>
      </w:r>
      <w:r>
        <w:rPr>
          <w:rFonts w:ascii="Arial" w:hAnsi="Arial" w:cs="Arial"/>
          <w:b/>
          <w:i/>
          <w:sz w:val="20"/>
          <w:szCs w:val="20"/>
        </w:rPr>
        <w:t xml:space="preserve"> a voliči tak nebude umožněno hlasovat</w:t>
      </w:r>
      <w:r w:rsidRPr="003A17AF">
        <w:rPr>
          <w:rFonts w:ascii="Arial" w:hAnsi="Arial" w:cs="Arial"/>
          <w:b/>
          <w:i/>
          <w:sz w:val="20"/>
          <w:szCs w:val="20"/>
        </w:rPr>
        <w:t>!</w:t>
      </w:r>
    </w:p>
    <w:p w14:paraId="126CD93B" w14:textId="77777777" w:rsidR="003A17AF" w:rsidRDefault="003A17AF" w:rsidP="00532A29">
      <w:pPr>
        <w:pStyle w:val="Odstavecseseznamem1"/>
        <w:spacing w:line="276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4D67569" w14:textId="64F6B343" w:rsidR="003A17AF" w:rsidRPr="00D31EA4" w:rsidRDefault="00D31EA4" w:rsidP="00532A29">
      <w:pPr>
        <w:pStyle w:val="Odstavecseseznamem1"/>
        <w:spacing w:line="276" w:lineRule="auto"/>
        <w:ind w:left="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D31EA4">
        <w:rPr>
          <w:rFonts w:ascii="Arial" w:hAnsi="Arial" w:cs="Arial"/>
          <w:bCs/>
          <w:i/>
          <w:iCs/>
          <w:sz w:val="20"/>
          <w:szCs w:val="20"/>
          <w:vertAlign w:val="superscript"/>
        </w:rPr>
        <w:t>*)</w:t>
      </w:r>
      <w:r>
        <w:rPr>
          <w:rFonts w:ascii="Arial" w:hAnsi="Arial" w:cs="Arial"/>
          <w:bCs/>
          <w:i/>
          <w:iCs/>
          <w:sz w:val="20"/>
          <w:szCs w:val="20"/>
          <w:vertAlign w:val="superscript"/>
        </w:rPr>
        <w:t xml:space="preserve"> </w:t>
      </w:r>
      <w:r w:rsidR="003A17AF" w:rsidRPr="00D31EA4">
        <w:rPr>
          <w:rFonts w:ascii="Arial" w:hAnsi="Arial" w:cs="Arial"/>
          <w:b/>
          <w:bCs/>
          <w:i/>
          <w:iCs/>
          <w:sz w:val="18"/>
          <w:szCs w:val="18"/>
        </w:rPr>
        <w:t>Ú</w:t>
      </w:r>
      <w:r w:rsidR="003A17AF" w:rsidRPr="00D31EA4">
        <w:rPr>
          <w:rFonts w:ascii="Arial" w:hAnsi="Arial" w:cs="Arial"/>
          <w:b/>
          <w:bCs/>
          <w:i/>
          <w:sz w:val="18"/>
          <w:szCs w:val="18"/>
        </w:rPr>
        <w:t>řední ověření podpisu voliče provádějí:</w:t>
      </w:r>
    </w:p>
    <w:p w14:paraId="62633A33" w14:textId="316B5AA9" w:rsidR="003A17AF" w:rsidRDefault="003A17AF" w:rsidP="00532A29">
      <w:pPr>
        <w:pStyle w:val="Odstavecseseznamem1"/>
        <w:numPr>
          <w:ilvl w:val="0"/>
          <w:numId w:val="3"/>
        </w:numPr>
        <w:spacing w:line="276" w:lineRule="auto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krajské úřady, obecní úřady obcí s rozšířenou působností, obecní úřady, úřady městských částí nebo městských obvodů územně členěných statutárních měst a úřady městských částí hlavního města Prahy, újezdní úřady.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Při ověření podpisu u správních úřadů lze využít osvobození od správního poplatku podle ustanovení § 8 odst. 2 písm. f) zákona č. 634/2004 Sb., o správních poplatcích, ve znění pozdějších předpisů, jež stanoví, že od poplatků jsou osvobozeny úkony pro účely využití volebního práva. </w:t>
      </w:r>
    </w:p>
    <w:p w14:paraId="13BC9683" w14:textId="77777777" w:rsidR="003A17AF" w:rsidRDefault="003A17AF" w:rsidP="00532A29">
      <w:pPr>
        <w:pStyle w:val="Odstavecseseznamem1"/>
        <w:numPr>
          <w:ilvl w:val="0"/>
          <w:numId w:val="3"/>
        </w:numPr>
        <w:spacing w:line="276" w:lineRule="auto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držitel poštovní licence a Hospodářská komora České republiky</w:t>
      </w:r>
    </w:p>
    <w:p w14:paraId="44E6ED37" w14:textId="77777777" w:rsidR="003A17AF" w:rsidRDefault="003A17AF" w:rsidP="00532A29">
      <w:pPr>
        <w:pStyle w:val="Odstavecseseznamem1"/>
        <w:numPr>
          <w:ilvl w:val="0"/>
          <w:numId w:val="3"/>
        </w:numPr>
        <w:spacing w:line="276" w:lineRule="auto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notáři na základě zákona č. 358/1992 Sb., o notářích a jejich činnosti.</w:t>
      </w:r>
    </w:p>
    <w:p w14:paraId="6A2737B6" w14:textId="77777777" w:rsidR="003A17AF" w:rsidRDefault="003A17AF" w:rsidP="00532A29">
      <w:pPr>
        <w:pStyle w:val="Odstavecseseznamem1"/>
        <w:spacing w:line="276" w:lineRule="auto"/>
        <w:ind w:left="35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Držitel poštovní licence a Hospodářská komora České republiky mohou za provedení správního úkonu podle § 8a odst. 2 a 3 zákona č. 365/2000 Sb., o informačních systémech veřejné správy a o změně některých dalších zákonů, ve znění pozdějších předpisů, požadovat poplatek. Poplatek požadují i notáři.</w:t>
      </w:r>
    </w:p>
    <w:sectPr w:rsidR="003A17AF" w:rsidSect="005D68B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5CC5"/>
    <w:multiLevelType w:val="hybridMultilevel"/>
    <w:tmpl w:val="8E364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B7897"/>
    <w:multiLevelType w:val="hybridMultilevel"/>
    <w:tmpl w:val="0D84E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06715"/>
    <w:multiLevelType w:val="hybridMultilevel"/>
    <w:tmpl w:val="2FB6B6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79919759">
    <w:abstractNumId w:val="1"/>
  </w:num>
  <w:num w:numId="2" w16cid:durableId="2007589677">
    <w:abstractNumId w:val="0"/>
  </w:num>
  <w:num w:numId="3" w16cid:durableId="1998149814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F"/>
    <w:rsid w:val="00081327"/>
    <w:rsid w:val="0013629E"/>
    <w:rsid w:val="00153EDE"/>
    <w:rsid w:val="001A5940"/>
    <w:rsid w:val="002A5FC2"/>
    <w:rsid w:val="003A17AF"/>
    <w:rsid w:val="003A1B17"/>
    <w:rsid w:val="003B428C"/>
    <w:rsid w:val="00413590"/>
    <w:rsid w:val="004D0EB0"/>
    <w:rsid w:val="00532A29"/>
    <w:rsid w:val="005D68BF"/>
    <w:rsid w:val="009C229F"/>
    <w:rsid w:val="00A54903"/>
    <w:rsid w:val="00AF4B75"/>
    <w:rsid w:val="00C266C6"/>
    <w:rsid w:val="00D31EA4"/>
    <w:rsid w:val="00DC65D1"/>
    <w:rsid w:val="00DF2F1B"/>
    <w:rsid w:val="00E63963"/>
    <w:rsid w:val="00EC787C"/>
    <w:rsid w:val="00FA1599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3C52"/>
  <w15:chartTrackingRefBased/>
  <w15:docId w15:val="{602629E0-D285-41B9-B952-61B1C3AF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17A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EDN">
    <w:name w:val="ZASEDÁNÍ"/>
    <w:basedOn w:val="Normln"/>
    <w:link w:val="ZASEDNChar"/>
    <w:qFormat/>
    <w:rsid w:val="004D0EB0"/>
    <w:pPr>
      <w:spacing w:line="276" w:lineRule="auto"/>
      <w:jc w:val="center"/>
    </w:pPr>
    <w:rPr>
      <w:rFonts w:cs="Helvetica"/>
      <w:b/>
      <w:bCs/>
      <w:spacing w:val="40"/>
      <w:sz w:val="34"/>
      <w:szCs w:val="34"/>
    </w:rPr>
  </w:style>
  <w:style w:type="character" w:customStyle="1" w:styleId="ZASEDNChar">
    <w:name w:val="ZASEDÁNÍ Char"/>
    <w:basedOn w:val="Standardnpsmoodstavce"/>
    <w:link w:val="ZASEDN"/>
    <w:rsid w:val="004D0EB0"/>
    <w:rPr>
      <w:rFonts w:ascii="Cambria" w:hAnsi="Cambria" w:cs="Helvetica"/>
      <w:b/>
      <w:bCs/>
      <w:spacing w:val="40"/>
      <w:sz w:val="34"/>
      <w:szCs w:val="34"/>
    </w:rPr>
  </w:style>
  <w:style w:type="character" w:styleId="Hypertextovodkaz">
    <w:name w:val="Hyperlink"/>
    <w:rsid w:val="003A17AF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3A17AF"/>
    <w:pPr>
      <w:ind w:left="720"/>
    </w:pPr>
  </w:style>
  <w:style w:type="paragraph" w:styleId="Odstavecseseznamem">
    <w:name w:val="List Paragraph"/>
    <w:basedOn w:val="Normln"/>
    <w:uiPriority w:val="34"/>
    <w:qFormat/>
    <w:rsid w:val="003A17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/volby/predpisy/zak130_200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534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Třebešice</dc:creator>
  <cp:keywords/>
  <dc:description/>
  <cp:lastModifiedBy>Obec Třebešice</cp:lastModifiedBy>
  <cp:revision>16</cp:revision>
  <dcterms:created xsi:type="dcterms:W3CDTF">2025-08-20T09:18:00Z</dcterms:created>
  <dcterms:modified xsi:type="dcterms:W3CDTF">2025-08-20T10:03:00Z</dcterms:modified>
</cp:coreProperties>
</file>